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104E" w:rsidRDefault="0087104E" w:rsidP="000474E5">
      <w:pPr>
        <w:spacing w:after="0" w:line="240" w:lineRule="auto"/>
      </w:pPr>
      <w:r>
        <w:separator/>
      </w:r>
    </w:p>
  </w:endnote>
  <w:endnote w:type="continuationSeparator" w:id="0">
    <w:p w:rsidR="0087104E" w:rsidRDefault="0087104E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104E" w:rsidRDefault="0087104E" w:rsidP="000474E5">
      <w:pPr>
        <w:spacing w:after="0" w:line="240" w:lineRule="auto"/>
      </w:pPr>
      <w:r>
        <w:separator/>
      </w:r>
    </w:p>
  </w:footnote>
  <w:footnote w:type="continuationSeparator" w:id="0">
    <w:p w:rsidR="0087104E" w:rsidRDefault="0087104E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42B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128422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42B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128423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42B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128421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6A42B3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7104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7E2161-A203-4907-9123-7A02A82B40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2020-12-09T14:41:00Z</dcterms:modified>
</cp:coreProperties>
</file>